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8F60D2">
        <w:rPr>
          <w:bCs/>
          <w:color w:val="FF0000"/>
        </w:rPr>
        <w:t>0004</w:t>
      </w:r>
      <w:r w:rsidRPr="00575913">
        <w:rPr>
          <w:bCs/>
        </w:rPr>
        <w:t>-21</w:t>
      </w:r>
      <w:r w:rsidR="005A40FC">
        <w:rPr>
          <w:bCs/>
        </w:rPr>
        <w:t>07</w:t>
      </w:r>
      <w:r w:rsidRPr="00575913">
        <w:rPr>
          <w:bCs/>
        </w:rPr>
        <w:t>/202</w:t>
      </w:r>
      <w:r w:rsidR="00784F16">
        <w:rPr>
          <w:bCs/>
        </w:rPr>
        <w:t>4</w:t>
      </w:r>
      <w:r w:rsidRPr="00575913">
        <w:rPr>
          <w:bCs/>
        </w:rPr>
        <w:t xml:space="preserve"> </w:t>
      </w:r>
    </w:p>
    <w:p w:rsidR="00DA227F" w:rsidP="00DA227F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="005A655F">
        <w:rPr>
          <w:rFonts w:ascii="Tahoma" w:hAnsi="Tahoma" w:cs="Tahoma"/>
          <w:b/>
          <w:bCs/>
          <w:sz w:val="20"/>
          <w:szCs w:val="20"/>
        </w:rPr>
        <w:t>86MS0047-01-2024-007459-55</w:t>
      </w:r>
    </w:p>
    <w:p w:rsidR="008A06A5" w:rsidRPr="00A93227" w:rsidP="00DA227F">
      <w:pPr>
        <w:ind w:firstLine="540"/>
        <w:jc w:val="center"/>
        <w:rPr>
          <w:sz w:val="28"/>
          <w:szCs w:val="28"/>
        </w:rPr>
      </w:pPr>
      <w:r w:rsidRPr="00A93227">
        <w:rPr>
          <w:sz w:val="28"/>
          <w:szCs w:val="28"/>
        </w:rPr>
        <w:t>ПОСТАНОВЛЕНИЕ</w:t>
      </w:r>
    </w:p>
    <w:p w:rsidR="008A06A5" w:rsidRPr="00A93227" w:rsidP="00E93CAD">
      <w:pPr>
        <w:ind w:firstLine="539"/>
        <w:jc w:val="center"/>
        <w:rPr>
          <w:sz w:val="28"/>
          <w:szCs w:val="28"/>
        </w:rPr>
      </w:pPr>
      <w:r w:rsidRPr="00A93227">
        <w:rPr>
          <w:sz w:val="28"/>
          <w:szCs w:val="28"/>
        </w:rPr>
        <w:t>об административном правонарушении</w:t>
      </w:r>
    </w:p>
    <w:p w:rsidR="008A06A5" w:rsidRPr="00A93227" w:rsidP="00E93CAD">
      <w:pPr>
        <w:ind w:firstLine="539"/>
        <w:jc w:val="center"/>
        <w:rPr>
          <w:sz w:val="28"/>
          <w:szCs w:val="28"/>
        </w:rPr>
      </w:pPr>
    </w:p>
    <w:p w:rsidR="008A06A5" w:rsidRPr="00A93227" w:rsidP="00E93CAD">
      <w:pPr>
        <w:ind w:firstLine="539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город Нижневартовск</w:t>
      </w:r>
      <w:r w:rsidRPr="00A93227">
        <w:rPr>
          <w:sz w:val="28"/>
          <w:szCs w:val="28"/>
        </w:rPr>
        <w:tab/>
      </w:r>
      <w:r w:rsidRPr="00A93227">
        <w:rPr>
          <w:sz w:val="28"/>
          <w:szCs w:val="28"/>
        </w:rPr>
        <w:tab/>
      </w:r>
      <w:r w:rsidRPr="00A93227">
        <w:rPr>
          <w:sz w:val="28"/>
          <w:szCs w:val="28"/>
        </w:rPr>
        <w:tab/>
        <w:t xml:space="preserve">                            </w:t>
      </w:r>
      <w:r w:rsidR="005A655F">
        <w:rPr>
          <w:sz w:val="28"/>
          <w:szCs w:val="28"/>
        </w:rPr>
        <w:t>09 января 2025</w:t>
      </w:r>
      <w:r w:rsidRPr="00A93227">
        <w:rPr>
          <w:sz w:val="28"/>
          <w:szCs w:val="28"/>
        </w:rPr>
        <w:t xml:space="preserve"> года</w:t>
      </w:r>
    </w:p>
    <w:p w:rsidR="008A06A5" w:rsidRPr="00A93227" w:rsidP="00E93CAD">
      <w:pPr>
        <w:ind w:firstLine="539"/>
        <w:jc w:val="center"/>
        <w:rPr>
          <w:sz w:val="28"/>
          <w:szCs w:val="28"/>
        </w:rPr>
      </w:pPr>
    </w:p>
    <w:p w:rsidR="005A655F" w:rsidRPr="005A655F" w:rsidP="005A655F">
      <w:pPr>
        <w:ind w:firstLine="567"/>
        <w:jc w:val="both"/>
        <w:rPr>
          <w:sz w:val="28"/>
          <w:szCs w:val="28"/>
        </w:rPr>
      </w:pPr>
      <w:r w:rsidRPr="00A93227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A93227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</w:t>
      </w:r>
      <w:r w:rsidRPr="005A40FC">
        <w:rPr>
          <w:color w:val="0D0D0D" w:themeColor="text1" w:themeTint="F2"/>
          <w:sz w:val="28"/>
          <w:szCs w:val="28"/>
        </w:rPr>
        <w:t xml:space="preserve">– Югры, и.о. мирового судьи  судебного участка № </w:t>
      </w:r>
      <w:r w:rsidRPr="005A40FC" w:rsidR="005A40FC">
        <w:rPr>
          <w:color w:val="0D0D0D" w:themeColor="text1" w:themeTint="F2"/>
          <w:sz w:val="28"/>
          <w:szCs w:val="28"/>
        </w:rPr>
        <w:t xml:space="preserve">7 </w:t>
      </w:r>
      <w:r w:rsidRPr="005A40FC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Ханты-</w:t>
      </w:r>
      <w:r w:rsidRPr="005A655F">
        <w:rPr>
          <w:color w:val="0D0D0D" w:themeColor="text1" w:themeTint="F2"/>
          <w:sz w:val="28"/>
          <w:szCs w:val="28"/>
        </w:rPr>
        <w:t>Мансийского автономного окр</w:t>
      </w:r>
      <w:r w:rsidRPr="005A655F">
        <w:rPr>
          <w:color w:val="0D0D0D" w:themeColor="text1" w:themeTint="F2"/>
          <w:sz w:val="28"/>
          <w:szCs w:val="28"/>
        </w:rPr>
        <w:t>уга – Югры Вдовина О.В., находящийся по адресу ул. Нефтяников, 6, г. Нижневартовск,</w:t>
      </w:r>
      <w:r w:rsidRPr="005A655F" w:rsidR="008A06A5">
        <w:rPr>
          <w:sz w:val="28"/>
          <w:szCs w:val="28"/>
        </w:rPr>
        <w:t xml:space="preserve"> рассмотрев дело об административном правонарушении в отношении:</w:t>
      </w:r>
    </w:p>
    <w:p w:rsidR="005A655F" w:rsidRPr="005A655F" w:rsidP="005A655F">
      <w:pPr>
        <w:ind w:firstLine="567"/>
        <w:jc w:val="both"/>
        <w:rPr>
          <w:sz w:val="28"/>
          <w:szCs w:val="28"/>
        </w:rPr>
      </w:pPr>
      <w:r w:rsidRPr="005A655F">
        <w:rPr>
          <w:color w:val="FF0000"/>
          <w:sz w:val="28"/>
          <w:szCs w:val="28"/>
        </w:rPr>
        <w:t>Генерального директора общества с ограниченной ответственностью «ЮГРАСПЕЦТРАНС», Еганова Евгения Витальевича</w:t>
      </w:r>
      <w:r w:rsidRPr="005A655F">
        <w:rPr>
          <w:color w:val="FF0000"/>
          <w:sz w:val="28"/>
          <w:szCs w:val="28"/>
        </w:rPr>
        <w:t xml:space="preserve">, </w:t>
      </w:r>
      <w:r w:rsidR="00AC6025">
        <w:rPr>
          <w:color w:val="FF0000"/>
          <w:sz w:val="28"/>
          <w:szCs w:val="28"/>
        </w:rPr>
        <w:t>*</w:t>
      </w:r>
      <w:r w:rsidRPr="005A655F">
        <w:rPr>
          <w:color w:val="FF0000"/>
          <w:sz w:val="28"/>
          <w:szCs w:val="28"/>
        </w:rPr>
        <w:t xml:space="preserve"> года рождения, уроженца </w:t>
      </w:r>
      <w:r w:rsidR="00AC6025">
        <w:rPr>
          <w:color w:val="FF0000"/>
          <w:sz w:val="28"/>
          <w:szCs w:val="28"/>
        </w:rPr>
        <w:t>*</w:t>
      </w:r>
      <w:r w:rsidRPr="005A655F">
        <w:rPr>
          <w:color w:val="FF0000"/>
          <w:sz w:val="28"/>
          <w:szCs w:val="28"/>
        </w:rPr>
        <w:t xml:space="preserve">, проживающего по адресу: </w:t>
      </w:r>
      <w:r w:rsidR="00AC6025">
        <w:rPr>
          <w:color w:val="FF0000"/>
          <w:sz w:val="28"/>
          <w:szCs w:val="28"/>
        </w:rPr>
        <w:t>*</w:t>
      </w:r>
      <w:r w:rsidRPr="005A655F">
        <w:rPr>
          <w:color w:val="FF0000"/>
          <w:sz w:val="28"/>
          <w:szCs w:val="28"/>
        </w:rPr>
        <w:t xml:space="preserve">, ИНН </w:t>
      </w:r>
      <w:r w:rsidR="00AC6025">
        <w:rPr>
          <w:color w:val="FF0000"/>
          <w:sz w:val="28"/>
          <w:szCs w:val="28"/>
        </w:rPr>
        <w:t>*</w:t>
      </w:r>
      <w:r w:rsidRPr="005A655F">
        <w:rPr>
          <w:color w:val="FF0000"/>
          <w:sz w:val="28"/>
          <w:szCs w:val="28"/>
        </w:rPr>
        <w:t xml:space="preserve">, </w:t>
      </w:r>
    </w:p>
    <w:p w:rsidR="005A655F" w:rsidRPr="005A655F" w:rsidP="005A655F">
      <w:pPr>
        <w:keepNext/>
        <w:tabs>
          <w:tab w:val="left" w:pos="10348"/>
        </w:tabs>
        <w:ind w:right="141"/>
        <w:jc w:val="both"/>
        <w:outlineLvl w:val="0"/>
        <w:rPr>
          <w:rFonts w:eastAsia="MS Mincho"/>
          <w:sz w:val="28"/>
          <w:szCs w:val="28"/>
        </w:rPr>
      </w:pPr>
    </w:p>
    <w:p w:rsidR="005A655F" w:rsidRPr="005A655F" w:rsidP="005A655F">
      <w:pPr>
        <w:keepNext/>
        <w:tabs>
          <w:tab w:val="left" w:pos="10348"/>
        </w:tabs>
        <w:ind w:left="-567" w:right="141" w:firstLine="567"/>
        <w:jc w:val="center"/>
        <w:outlineLvl w:val="0"/>
        <w:rPr>
          <w:rFonts w:eastAsia="MS Mincho"/>
          <w:sz w:val="28"/>
          <w:szCs w:val="28"/>
        </w:rPr>
      </w:pPr>
      <w:r w:rsidRPr="005A655F">
        <w:rPr>
          <w:rFonts w:eastAsia="MS Mincho"/>
          <w:sz w:val="28"/>
          <w:szCs w:val="28"/>
        </w:rPr>
        <w:t>УСТАНОВИЛ:</w:t>
      </w:r>
    </w:p>
    <w:p w:rsidR="005A655F" w:rsidRPr="005A655F" w:rsidP="005A655F">
      <w:pPr>
        <w:keepNext/>
        <w:tabs>
          <w:tab w:val="left" w:pos="10348"/>
        </w:tabs>
        <w:ind w:left="-567" w:right="141" w:firstLine="567"/>
        <w:jc w:val="center"/>
        <w:outlineLvl w:val="0"/>
        <w:rPr>
          <w:rFonts w:eastAsia="MS Mincho"/>
          <w:sz w:val="28"/>
          <w:szCs w:val="28"/>
        </w:rPr>
      </w:pPr>
    </w:p>
    <w:p w:rsidR="00AE39C8" w:rsidRPr="005A655F" w:rsidP="005A655F">
      <w:pPr>
        <w:ind w:firstLine="567"/>
        <w:jc w:val="both"/>
        <w:rPr>
          <w:sz w:val="28"/>
          <w:szCs w:val="28"/>
        </w:rPr>
      </w:pPr>
      <w:r w:rsidRPr="005A655F">
        <w:rPr>
          <w:rFonts w:eastAsia="MS Mincho"/>
          <w:sz w:val="28"/>
          <w:szCs w:val="28"/>
        </w:rPr>
        <w:t>Еганов Е.В., являясь генеральным директором ООО «</w:t>
      </w:r>
      <w:r w:rsidRPr="005A655F">
        <w:rPr>
          <w:color w:val="FF0000"/>
          <w:sz w:val="28"/>
          <w:szCs w:val="28"/>
        </w:rPr>
        <w:t>ЮГРАСПЕЦТРАНС</w:t>
      </w:r>
      <w:r w:rsidRPr="005A655F">
        <w:rPr>
          <w:rFonts w:eastAsia="MS Mincho"/>
          <w:sz w:val="28"/>
          <w:szCs w:val="28"/>
        </w:rPr>
        <w:t xml:space="preserve">», </w:t>
      </w:r>
      <w:r w:rsidRPr="005A655F">
        <w:rPr>
          <w:rFonts w:eastAsia="MS Mincho"/>
          <w:sz w:val="28"/>
          <w:szCs w:val="28"/>
        </w:rPr>
        <w:t>зарегистрированного по адресу: город Нижневартовск, ул. Ленина 27</w:t>
      </w:r>
      <w:r w:rsidRPr="005A655F">
        <w:rPr>
          <w:sz w:val="28"/>
          <w:szCs w:val="28"/>
        </w:rPr>
        <w:t xml:space="preserve">, что подтверждается выпиской из ЕГРЮЛ, </w:t>
      </w:r>
      <w:r w:rsidRPr="005A655F">
        <w:rPr>
          <w:color w:val="171717" w:themeColor="background2" w:themeShade="1A"/>
          <w:sz w:val="28"/>
          <w:szCs w:val="28"/>
        </w:rPr>
        <w:t xml:space="preserve">не представил декларацию по налогу на добавленную  стоимость за </w:t>
      </w:r>
      <w:r>
        <w:rPr>
          <w:color w:val="171717" w:themeColor="background2" w:themeShade="1A"/>
          <w:sz w:val="28"/>
          <w:szCs w:val="28"/>
        </w:rPr>
        <w:t>2</w:t>
      </w:r>
      <w:r w:rsidRPr="005A655F">
        <w:rPr>
          <w:color w:val="171717" w:themeColor="background2" w:themeShade="1A"/>
          <w:sz w:val="28"/>
          <w:szCs w:val="28"/>
        </w:rPr>
        <w:t xml:space="preserve"> квартал 202</w:t>
      </w:r>
      <w:r>
        <w:rPr>
          <w:color w:val="171717" w:themeColor="background2" w:themeShade="1A"/>
          <w:sz w:val="28"/>
          <w:szCs w:val="28"/>
        </w:rPr>
        <w:t>4</w:t>
      </w:r>
      <w:r w:rsidRPr="005A655F">
        <w:rPr>
          <w:color w:val="171717" w:themeColor="background2" w:themeShade="1A"/>
          <w:sz w:val="28"/>
          <w:szCs w:val="28"/>
        </w:rPr>
        <w:t xml:space="preserve"> года,  срок представления которой не позднее 25.0</w:t>
      </w:r>
      <w:r>
        <w:rPr>
          <w:color w:val="171717" w:themeColor="background2" w:themeShade="1A"/>
          <w:sz w:val="28"/>
          <w:szCs w:val="28"/>
        </w:rPr>
        <w:t>7</w:t>
      </w:r>
      <w:r w:rsidRPr="005A655F">
        <w:rPr>
          <w:color w:val="171717" w:themeColor="background2" w:themeShade="1A"/>
          <w:sz w:val="28"/>
          <w:szCs w:val="28"/>
        </w:rPr>
        <w:t>.2024 года, фактически</w:t>
      </w:r>
      <w:r w:rsidRPr="005A655F">
        <w:rPr>
          <w:color w:val="171717" w:themeColor="background2" w:themeShade="1A"/>
          <w:sz w:val="28"/>
          <w:szCs w:val="28"/>
        </w:rPr>
        <w:t xml:space="preserve"> декларация представлена </w:t>
      </w:r>
      <w:r>
        <w:rPr>
          <w:color w:val="171717" w:themeColor="background2" w:themeShade="1A"/>
          <w:sz w:val="28"/>
          <w:szCs w:val="28"/>
        </w:rPr>
        <w:t>26.07</w:t>
      </w:r>
      <w:r w:rsidRPr="005A655F">
        <w:rPr>
          <w:color w:val="171717" w:themeColor="background2" w:themeShade="1A"/>
          <w:sz w:val="28"/>
          <w:szCs w:val="28"/>
        </w:rPr>
        <w:t>.2024, в результате чего им нарушены требования п. 5 ст. 174 Налогового кодекса РФ</w:t>
      </w:r>
      <w:r w:rsidRPr="005A655F">
        <w:rPr>
          <w:sz w:val="28"/>
          <w:szCs w:val="28"/>
        </w:rPr>
        <w:t>.</w:t>
      </w:r>
    </w:p>
    <w:p w:rsidR="00AE39C8" w:rsidP="00AE39C8">
      <w:pPr>
        <w:widowControl w:val="0"/>
        <w:ind w:firstLine="539"/>
        <w:jc w:val="both"/>
        <w:rPr>
          <w:sz w:val="28"/>
          <w:szCs w:val="28"/>
        </w:rPr>
      </w:pPr>
      <w:r w:rsidRPr="005A655F">
        <w:rPr>
          <w:rFonts w:eastAsia="MS Mincho"/>
          <w:sz w:val="28"/>
          <w:szCs w:val="28"/>
        </w:rPr>
        <w:t>Еганов Е.В</w:t>
      </w:r>
      <w:r w:rsidRPr="005A655F">
        <w:rPr>
          <w:color w:val="FF0000"/>
          <w:sz w:val="28"/>
          <w:szCs w:val="28"/>
        </w:rPr>
        <w:t xml:space="preserve">. </w:t>
      </w:r>
      <w:r w:rsidRPr="005A655F">
        <w:rPr>
          <w:sz w:val="28"/>
          <w:szCs w:val="28"/>
        </w:rPr>
        <w:t>на рассмотрение дела об административном правонарушении не явился, о времени и месте</w:t>
      </w:r>
      <w:r>
        <w:rPr>
          <w:sz w:val="28"/>
          <w:szCs w:val="28"/>
        </w:rPr>
        <w:t xml:space="preserve"> рассмотрения извещен надлежащим образом. </w:t>
      </w:r>
    </w:p>
    <w:p w:rsidR="00AE39C8" w:rsidP="00AE39C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исследовал следующие доказательства по делу:</w:t>
      </w:r>
    </w:p>
    <w:p w:rsidR="00AE39C8" w:rsidP="00AE39C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Pr="005A655F" w:rsidR="005A655F">
        <w:rPr>
          <w:color w:val="FF0000"/>
          <w:sz w:val="28"/>
          <w:szCs w:val="28"/>
        </w:rPr>
        <w:t>86032430400454100001</w:t>
      </w:r>
      <w:r>
        <w:rPr>
          <w:sz w:val="28"/>
          <w:szCs w:val="28"/>
        </w:rPr>
        <w:t xml:space="preserve">об административном правонарушении от </w:t>
      </w:r>
      <w:r w:rsidR="005A655F">
        <w:rPr>
          <w:color w:val="FF0000"/>
          <w:sz w:val="28"/>
          <w:szCs w:val="28"/>
        </w:rPr>
        <w:t>30</w:t>
      </w:r>
      <w:r>
        <w:rPr>
          <w:color w:val="FF0000"/>
          <w:sz w:val="28"/>
          <w:szCs w:val="28"/>
        </w:rPr>
        <w:t xml:space="preserve">.10.2024 </w:t>
      </w:r>
      <w:r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AE39C8" w:rsidP="00AE39C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копию уведомления о  вызове ру</w:t>
      </w:r>
      <w:r>
        <w:rPr>
          <w:sz w:val="28"/>
          <w:szCs w:val="28"/>
        </w:rPr>
        <w:t xml:space="preserve">ководителя для составления протокола об административном правонарушении  </w:t>
      </w:r>
      <w:r w:rsidR="005A655F">
        <w:rPr>
          <w:color w:val="FF0000"/>
          <w:sz w:val="28"/>
          <w:szCs w:val="28"/>
        </w:rPr>
        <w:t>30</w:t>
      </w:r>
      <w:r>
        <w:rPr>
          <w:color w:val="FF0000"/>
          <w:sz w:val="28"/>
          <w:szCs w:val="28"/>
        </w:rPr>
        <w:t xml:space="preserve">.10.2024 </w:t>
      </w:r>
      <w:r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AE39C8" w:rsidP="00AE39C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5A655F">
        <w:rPr>
          <w:color w:val="FF0000"/>
          <w:sz w:val="28"/>
          <w:szCs w:val="28"/>
        </w:rPr>
        <w:t>30</w:t>
      </w:r>
      <w:r>
        <w:rPr>
          <w:color w:val="FF0000"/>
          <w:sz w:val="28"/>
          <w:szCs w:val="28"/>
        </w:rPr>
        <w:t xml:space="preserve">.10.2024 </w:t>
      </w:r>
      <w:r>
        <w:rPr>
          <w:sz w:val="28"/>
          <w:szCs w:val="28"/>
        </w:rPr>
        <w:t>г.;</w:t>
      </w:r>
    </w:p>
    <w:p w:rsidR="00AE39C8" w:rsidP="00AE39C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списки почтовых отправл</w:t>
      </w:r>
      <w:r>
        <w:rPr>
          <w:sz w:val="28"/>
          <w:szCs w:val="28"/>
        </w:rPr>
        <w:t>ений;</w:t>
      </w:r>
    </w:p>
    <w:p w:rsidR="00AE39C8" w:rsidP="00AE39C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должностную инструкцию;</w:t>
      </w:r>
    </w:p>
    <w:p w:rsidR="00AE39C8" w:rsidP="00AE39C8">
      <w:pPr>
        <w:ind w:firstLine="540"/>
        <w:jc w:val="both"/>
        <w:rPr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Налоговая декларация представляется в сроки, установленные законодательством о налогах и сборах для каждого налога, в соответствии с п. 5 ст.174 НК РФ представляется налогоплательщиками в налоговые органы по месту своего учета</w:t>
      </w:r>
      <w:r>
        <w:rPr>
          <w:color w:val="171717" w:themeColor="background2" w:themeShade="1A"/>
          <w:sz w:val="28"/>
          <w:szCs w:val="28"/>
        </w:rPr>
        <w:t xml:space="preserve">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r:id="rId4" w:anchor="sub_163" w:history="1">
        <w:r>
          <w:rPr>
            <w:rStyle w:val="Hyperlink"/>
            <w:color w:val="171717" w:themeColor="background2" w:themeShade="1A"/>
            <w:sz w:val="28"/>
            <w:szCs w:val="28"/>
          </w:rPr>
          <w:t>налоговым периодом</w:t>
        </w:r>
      </w:hyperlink>
      <w:r>
        <w:rPr>
          <w:color w:val="171717" w:themeColor="background2" w:themeShade="1A"/>
          <w:sz w:val="28"/>
          <w:szCs w:val="28"/>
        </w:rPr>
        <w:t>, если иное не преду</w:t>
      </w:r>
      <w:r>
        <w:rPr>
          <w:color w:val="171717" w:themeColor="background2" w:themeShade="1A"/>
          <w:sz w:val="28"/>
          <w:szCs w:val="28"/>
        </w:rPr>
        <w:t xml:space="preserve">смотрено настоящей главой. </w:t>
      </w:r>
      <w:r>
        <w:rPr>
          <w:sz w:val="28"/>
          <w:szCs w:val="28"/>
        </w:rPr>
        <w:t xml:space="preserve">В соответствии со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</w:t>
      </w:r>
      <w:r>
        <w:rPr>
          <w:sz w:val="28"/>
          <w:szCs w:val="28"/>
        </w:rPr>
        <w:t xml:space="preserve">месту учета влечет предупреждение или наложение </w:t>
      </w:r>
      <w:r>
        <w:rPr>
          <w:sz w:val="28"/>
          <w:szCs w:val="28"/>
        </w:rPr>
        <w:t xml:space="preserve">административного штрафа на должностных лиц в размере от трехсот до пятисот рублей. </w:t>
      </w:r>
    </w:p>
    <w:p w:rsidR="00AE39C8" w:rsidP="00AE39C8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5A655F" w:rsidR="005A655F">
        <w:rPr>
          <w:rFonts w:eastAsia="MS Mincho"/>
          <w:sz w:val="28"/>
          <w:szCs w:val="28"/>
        </w:rPr>
        <w:t>Еганов Е.В</w:t>
      </w:r>
      <w:r>
        <w:rPr>
          <w:sz w:val="28"/>
          <w:szCs w:val="28"/>
        </w:rPr>
        <w:t>.</w:t>
      </w:r>
      <w:r>
        <w:rPr>
          <w:color w:val="171717" w:themeColor="background2" w:themeShade="1A"/>
          <w:sz w:val="28"/>
          <w:szCs w:val="28"/>
        </w:rPr>
        <w:t xml:space="preserve"> совершил администра</w:t>
      </w:r>
      <w:r>
        <w:rPr>
          <w:color w:val="171717" w:themeColor="background2" w:themeShade="1A"/>
          <w:sz w:val="28"/>
          <w:szCs w:val="28"/>
        </w:rPr>
        <w:t>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</w:t>
      </w:r>
      <w:r>
        <w:rPr>
          <w:color w:val="171717" w:themeColor="background2" w:themeShade="1A"/>
          <w:sz w:val="28"/>
          <w:szCs w:val="28"/>
        </w:rPr>
        <w:t xml:space="preserve">ии в налоговый орган по месту учета. </w:t>
      </w:r>
    </w:p>
    <w:p w:rsidR="00AE39C8" w:rsidP="00AE39C8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AE39C8" w:rsidP="00AE39C8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</w:t>
      </w:r>
      <w:r>
        <w:rPr>
          <w:color w:val="171717" w:themeColor="background2" w:themeShade="1A"/>
          <w:sz w:val="28"/>
          <w:szCs w:val="28"/>
        </w:rPr>
        <w:t>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</w:t>
      </w:r>
      <w:r>
        <w:rPr>
          <w:color w:val="171717" w:themeColor="background2" w:themeShade="1A"/>
          <w:sz w:val="28"/>
          <w:szCs w:val="28"/>
        </w:rPr>
        <w:t>истративное наказание в виде предупреждения.</w:t>
      </w:r>
    </w:p>
    <w:p w:rsidR="00AE39C8" w:rsidP="00AE39C8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AE39C8" w:rsidP="00AE39C8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AE39C8" w:rsidP="00AE39C8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ПОСТАНОВИЛ:</w:t>
      </w:r>
    </w:p>
    <w:p w:rsidR="00AE39C8" w:rsidP="00AE39C8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AE39C8" w:rsidP="00AE39C8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5A655F">
        <w:rPr>
          <w:color w:val="FF0000"/>
          <w:sz w:val="28"/>
          <w:szCs w:val="28"/>
        </w:rPr>
        <w:t>Генерального директора общества с ограниченной ответственностью «ЮГР</w:t>
      </w:r>
      <w:r w:rsidRPr="005A655F">
        <w:rPr>
          <w:color w:val="FF0000"/>
          <w:sz w:val="28"/>
          <w:szCs w:val="28"/>
        </w:rPr>
        <w:t>АСПЕЦТРАНС», Еганова Евгения Витальевича</w:t>
      </w:r>
      <w:r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</w:t>
      </w:r>
      <w:r>
        <w:rPr>
          <w:color w:val="171717" w:themeColor="background2" w:themeShade="1A"/>
          <w:sz w:val="28"/>
          <w:szCs w:val="28"/>
        </w:rPr>
        <w:t>я.</w:t>
      </w:r>
    </w:p>
    <w:p w:rsidR="008A06A5" w:rsidRPr="00A93227" w:rsidP="00E93CAD">
      <w:pPr>
        <w:ind w:firstLine="539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Постановление может быть обжаловано в Нижневартовский</w:t>
      </w:r>
      <w:r w:rsidRPr="00A93227" w:rsidR="00684C9F">
        <w:rPr>
          <w:sz w:val="28"/>
          <w:szCs w:val="28"/>
        </w:rPr>
        <w:t xml:space="preserve"> </w:t>
      </w:r>
      <w:r w:rsidRPr="00A93227">
        <w:rPr>
          <w:sz w:val="28"/>
          <w:szCs w:val="28"/>
        </w:rPr>
        <w:t xml:space="preserve">городской суд в течение 10 </w:t>
      </w:r>
      <w:r w:rsidR="007B40C5">
        <w:rPr>
          <w:sz w:val="28"/>
          <w:szCs w:val="28"/>
        </w:rPr>
        <w:t>дней</w:t>
      </w:r>
      <w:r w:rsidRPr="00A93227">
        <w:rPr>
          <w:sz w:val="28"/>
          <w:szCs w:val="28"/>
        </w:rPr>
        <w:t xml:space="preserve">, через </w:t>
      </w:r>
      <w:r w:rsidR="00DF0841">
        <w:rPr>
          <w:sz w:val="28"/>
          <w:szCs w:val="28"/>
        </w:rPr>
        <w:t>мирового судью судебного участка №7.</w:t>
      </w:r>
    </w:p>
    <w:p w:rsidR="008A06A5" w:rsidRPr="00A93227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A93227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06A5" w:rsidRPr="00A93227" w:rsidP="00E93CAD">
      <w:pPr>
        <w:ind w:right="-55" w:firstLine="539"/>
        <w:rPr>
          <w:sz w:val="28"/>
          <w:szCs w:val="28"/>
        </w:rPr>
      </w:pPr>
      <w:r w:rsidRPr="00A93227">
        <w:rPr>
          <w:sz w:val="28"/>
          <w:szCs w:val="28"/>
        </w:rPr>
        <w:t>Мировой судья</w:t>
      </w:r>
    </w:p>
    <w:p w:rsidR="008A06A5" w:rsidRPr="00A93227" w:rsidP="00E93CAD">
      <w:pPr>
        <w:ind w:right="-55" w:firstLine="539"/>
        <w:rPr>
          <w:sz w:val="28"/>
          <w:szCs w:val="28"/>
        </w:rPr>
      </w:pPr>
      <w:r w:rsidRPr="00A93227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A93227" w:rsidP="00E93CAD">
      <w:pPr>
        <w:ind w:firstLine="539"/>
        <w:rPr>
          <w:sz w:val="28"/>
          <w:szCs w:val="28"/>
        </w:rPr>
      </w:pPr>
    </w:p>
    <w:p w:rsidR="00671561" w:rsidRPr="003F7765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6025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731D"/>
    <w:rsid w:val="000A083F"/>
    <w:rsid w:val="000A14F7"/>
    <w:rsid w:val="000B7B6B"/>
    <w:rsid w:val="000D419B"/>
    <w:rsid w:val="000F1246"/>
    <w:rsid w:val="00117BA8"/>
    <w:rsid w:val="00120947"/>
    <w:rsid w:val="00181A32"/>
    <w:rsid w:val="00192C1E"/>
    <w:rsid w:val="001D1754"/>
    <w:rsid w:val="00212F93"/>
    <w:rsid w:val="00212FA4"/>
    <w:rsid w:val="00221695"/>
    <w:rsid w:val="00245D7B"/>
    <w:rsid w:val="002925F0"/>
    <w:rsid w:val="002A1E86"/>
    <w:rsid w:val="002D2795"/>
    <w:rsid w:val="002E05A4"/>
    <w:rsid w:val="002F1CA9"/>
    <w:rsid w:val="003C1704"/>
    <w:rsid w:val="003F7765"/>
    <w:rsid w:val="004C063F"/>
    <w:rsid w:val="004D143E"/>
    <w:rsid w:val="004D5939"/>
    <w:rsid w:val="004F0E54"/>
    <w:rsid w:val="00575913"/>
    <w:rsid w:val="005A40FC"/>
    <w:rsid w:val="005A655F"/>
    <w:rsid w:val="005A7A11"/>
    <w:rsid w:val="00641FC1"/>
    <w:rsid w:val="00671561"/>
    <w:rsid w:val="00684C9F"/>
    <w:rsid w:val="006F5F7B"/>
    <w:rsid w:val="0070287E"/>
    <w:rsid w:val="00770889"/>
    <w:rsid w:val="00784F16"/>
    <w:rsid w:val="007B2EA7"/>
    <w:rsid w:val="007B40C5"/>
    <w:rsid w:val="0089738C"/>
    <w:rsid w:val="008A06A5"/>
    <w:rsid w:val="008F60D2"/>
    <w:rsid w:val="0091315E"/>
    <w:rsid w:val="0092385D"/>
    <w:rsid w:val="00971471"/>
    <w:rsid w:val="009D0D6F"/>
    <w:rsid w:val="009F69C1"/>
    <w:rsid w:val="00A17CF3"/>
    <w:rsid w:val="00A212F0"/>
    <w:rsid w:val="00A220E2"/>
    <w:rsid w:val="00A37FD1"/>
    <w:rsid w:val="00A93227"/>
    <w:rsid w:val="00AB2B84"/>
    <w:rsid w:val="00AC6025"/>
    <w:rsid w:val="00AE39C8"/>
    <w:rsid w:val="00AF2689"/>
    <w:rsid w:val="00BA52ED"/>
    <w:rsid w:val="00BF1F52"/>
    <w:rsid w:val="00C34737"/>
    <w:rsid w:val="00C52D7D"/>
    <w:rsid w:val="00CA277F"/>
    <w:rsid w:val="00D011EF"/>
    <w:rsid w:val="00D05443"/>
    <w:rsid w:val="00D142CA"/>
    <w:rsid w:val="00D90942"/>
    <w:rsid w:val="00DA227F"/>
    <w:rsid w:val="00DA6697"/>
    <w:rsid w:val="00DC2571"/>
    <w:rsid w:val="00DF0841"/>
    <w:rsid w:val="00E51226"/>
    <w:rsid w:val="00E630BE"/>
    <w:rsid w:val="00E93CAD"/>
    <w:rsid w:val="00EA0945"/>
    <w:rsid w:val="00ED3958"/>
    <w:rsid w:val="00ED6E2A"/>
    <w:rsid w:val="00F102F6"/>
    <w:rsid w:val="00F26BB3"/>
    <w:rsid w:val="00F443EC"/>
    <w:rsid w:val="00F83990"/>
    <w:rsid w:val="00F8738C"/>
    <w:rsid w:val="00FC1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AE39C8"/>
    <w:rPr>
      <w:color w:val="0000FF"/>
      <w:u w:val="single"/>
    </w:rPr>
  </w:style>
  <w:style w:type="paragraph" w:styleId="NoSpacing">
    <w:name w:val="No Spacing"/>
    <w:uiPriority w:val="1"/>
    <w:qFormat/>
    <w:rsid w:val="00AE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60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60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42;&#1076;&#1086;&#1074;&#1080;&#1085;&#1072;%20&#1054;.&#1042;\&#1048;&#1089;&#1072;&#1077;&#1074;&#1072;%20&#1053;.&#1040;\&#1040;&#1076;&#1084;&#1080;&#1085;&#1080;&#1089;&#1090;&#1088;&#1072;&#1090;&#1080;&#1074;&#1085;&#1099;&#1077;%20&#1076;&#1077;&#1083;&#1072;\&#1056;&#1040;&#1057;&#1057;&#1052;&#1054;&#1058;&#1056;&#1045;&#1053;&#1048;&#1045;\2024\&#1089;&#1077;&#1085;&#1090;&#1103;&#1073;&#1088;&#1100;\18.09.2024\1026%20%20%20&#1040;&#1074;&#1077;&#1090;&#1103;&#1085;%20&#1070;.&#1051;.%20%2015.5%20&#1087;&#1088;&#1077;&#1076;&#1091;&#1087;&#1088;%20&#1089;&#1090;.174%20&#1085;&#1077;&#1103;&#1074;&#1082;&#1072;%20&#1089;&#1091;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